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4" w:rsidRPr="0066125F" w:rsidRDefault="000F1635" w:rsidP="00141C04">
      <w:pPr>
        <w:adjustRightInd w:val="0"/>
        <w:spacing w:afterLines="50" w:after="180" w:line="500" w:lineRule="exact"/>
        <w:ind w:leftChars="-100" w:left="-240"/>
        <w:textDirection w:val="lrTbV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Book Antiqua" w:eastAsia="標楷體" w:hAnsi="Book Antiqua" w:hint="eastAsia"/>
          <w:kern w:val="0"/>
          <w:szCs w:val="20"/>
        </w:rPr>
        <w:t xml:space="preserve">    </w:t>
      </w:r>
      <w:r w:rsidR="00D47BFF" w:rsidRPr="0066125F">
        <w:rPr>
          <w:rFonts w:ascii="標楷體" w:eastAsia="標楷體" w:hAnsi="標楷體" w:hint="eastAsia"/>
          <w:kern w:val="0"/>
          <w:szCs w:val="20"/>
        </w:rPr>
        <w:t>111</w:t>
      </w:r>
      <w:r w:rsidR="00141C04" w:rsidRPr="0066125F">
        <w:rPr>
          <w:rFonts w:ascii="標楷體" w:eastAsia="標楷體" w:hAnsi="標楷體" w:hint="eastAsia"/>
          <w:kern w:val="0"/>
          <w:szCs w:val="20"/>
        </w:rPr>
        <w:t>年度</w:t>
      </w:r>
      <w:r w:rsidR="00141C04" w:rsidRPr="0066125F">
        <w:rPr>
          <w:rFonts w:ascii="標楷體" w:eastAsia="標楷體" w:hAnsi="標楷體"/>
          <w:kern w:val="0"/>
          <w:szCs w:val="20"/>
        </w:rPr>
        <w:t>審計委員會開會</w:t>
      </w:r>
      <w:r w:rsidR="00D47BFF" w:rsidRPr="0066125F">
        <w:rPr>
          <w:rFonts w:ascii="標楷體" w:eastAsia="標楷體" w:hAnsi="標楷體" w:hint="eastAsia"/>
          <w:kern w:val="0"/>
          <w:szCs w:val="20"/>
        </w:rPr>
        <w:t>5</w:t>
      </w:r>
      <w:r w:rsidR="00141C04" w:rsidRPr="0066125F">
        <w:rPr>
          <w:rFonts w:ascii="標楷體" w:eastAsia="標楷體" w:hAnsi="標楷體"/>
          <w:kern w:val="0"/>
          <w:szCs w:val="20"/>
        </w:rPr>
        <w:t>次，獨立董事出列席情形如下：</w:t>
      </w:r>
    </w:p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440"/>
        <w:gridCol w:w="1676"/>
        <w:gridCol w:w="1684"/>
        <w:gridCol w:w="1972"/>
        <w:gridCol w:w="1862"/>
      </w:tblGrid>
      <w:tr w:rsidR="00D47BFF" w:rsidRPr="0066125F" w:rsidTr="000F1635">
        <w:tc>
          <w:tcPr>
            <w:tcW w:w="1397" w:type="dxa"/>
            <w:shd w:val="clear" w:color="auto" w:fill="auto"/>
          </w:tcPr>
          <w:p w:rsidR="00141C04" w:rsidRPr="0066125F" w:rsidRDefault="00141C04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/>
                <w:kern w:val="0"/>
                <w:szCs w:val="32"/>
              </w:rPr>
              <w:t>職稱</w:t>
            </w:r>
          </w:p>
        </w:tc>
        <w:tc>
          <w:tcPr>
            <w:tcW w:w="1440" w:type="dxa"/>
            <w:shd w:val="clear" w:color="auto" w:fill="auto"/>
          </w:tcPr>
          <w:p w:rsidR="00141C04" w:rsidRPr="0066125F" w:rsidRDefault="00141C04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66125F">
              <w:rPr>
                <w:rFonts w:ascii="標楷體" w:eastAsia="標楷體" w:hAnsi="標楷體"/>
                <w:kern w:val="0"/>
                <w:szCs w:val="20"/>
              </w:rPr>
              <w:t>姓名</w:t>
            </w:r>
          </w:p>
        </w:tc>
        <w:tc>
          <w:tcPr>
            <w:tcW w:w="1676" w:type="dxa"/>
            <w:shd w:val="clear" w:color="auto" w:fill="auto"/>
          </w:tcPr>
          <w:p w:rsidR="00141C04" w:rsidRPr="0066125F" w:rsidRDefault="00141C04" w:rsidP="00B7026F">
            <w:pPr>
              <w:spacing w:line="36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/>
                <w:kern w:val="0"/>
                <w:szCs w:val="32"/>
              </w:rPr>
              <w:t>實際出席次數</w:t>
            </w:r>
          </w:p>
        </w:tc>
        <w:tc>
          <w:tcPr>
            <w:tcW w:w="1684" w:type="dxa"/>
            <w:shd w:val="clear" w:color="auto" w:fill="auto"/>
          </w:tcPr>
          <w:p w:rsidR="00141C04" w:rsidRPr="0066125F" w:rsidRDefault="00141C04" w:rsidP="005676C9">
            <w:pPr>
              <w:spacing w:line="36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/>
                <w:kern w:val="0"/>
                <w:szCs w:val="32"/>
              </w:rPr>
              <w:t>委託出席次數</w:t>
            </w:r>
          </w:p>
        </w:tc>
        <w:tc>
          <w:tcPr>
            <w:tcW w:w="1972" w:type="dxa"/>
            <w:shd w:val="clear" w:color="auto" w:fill="auto"/>
          </w:tcPr>
          <w:p w:rsidR="00141C04" w:rsidRPr="0066125F" w:rsidRDefault="00141C04" w:rsidP="00B7026F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/>
                <w:kern w:val="0"/>
                <w:szCs w:val="32"/>
              </w:rPr>
              <w:t>實際出席率(%)</w:t>
            </w:r>
          </w:p>
        </w:tc>
        <w:tc>
          <w:tcPr>
            <w:tcW w:w="1862" w:type="dxa"/>
            <w:shd w:val="clear" w:color="auto" w:fill="auto"/>
          </w:tcPr>
          <w:p w:rsidR="00141C04" w:rsidRPr="0066125F" w:rsidRDefault="00141C04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/>
                <w:kern w:val="0"/>
                <w:szCs w:val="32"/>
              </w:rPr>
              <w:t>備註</w:t>
            </w:r>
          </w:p>
        </w:tc>
      </w:tr>
      <w:tr w:rsidR="00D47BFF" w:rsidRPr="0066125F" w:rsidTr="000F1635">
        <w:tc>
          <w:tcPr>
            <w:tcW w:w="1397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召集人</w:t>
            </w:r>
          </w:p>
        </w:tc>
        <w:tc>
          <w:tcPr>
            <w:tcW w:w="1440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張五益</w:t>
            </w:r>
          </w:p>
        </w:tc>
        <w:tc>
          <w:tcPr>
            <w:tcW w:w="1676" w:type="dxa"/>
            <w:shd w:val="clear" w:color="auto" w:fill="auto"/>
          </w:tcPr>
          <w:p w:rsidR="00141C04" w:rsidRPr="0066125F" w:rsidRDefault="00D47BFF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100%</w:t>
            </w:r>
          </w:p>
        </w:tc>
        <w:tc>
          <w:tcPr>
            <w:tcW w:w="1862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D47BFF" w:rsidRPr="0066125F" w:rsidTr="000F1635">
        <w:tc>
          <w:tcPr>
            <w:tcW w:w="1397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委員</w:t>
            </w:r>
          </w:p>
        </w:tc>
        <w:tc>
          <w:tcPr>
            <w:tcW w:w="1440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蘇慶陽</w:t>
            </w:r>
          </w:p>
        </w:tc>
        <w:tc>
          <w:tcPr>
            <w:tcW w:w="1676" w:type="dxa"/>
            <w:shd w:val="clear" w:color="auto" w:fill="auto"/>
          </w:tcPr>
          <w:p w:rsidR="00141C04" w:rsidRPr="0066125F" w:rsidRDefault="00D47BFF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100%</w:t>
            </w:r>
          </w:p>
        </w:tc>
        <w:tc>
          <w:tcPr>
            <w:tcW w:w="1862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141C04" w:rsidRPr="0066125F" w:rsidTr="000F1635">
        <w:tc>
          <w:tcPr>
            <w:tcW w:w="1397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委員</w:t>
            </w:r>
          </w:p>
        </w:tc>
        <w:tc>
          <w:tcPr>
            <w:tcW w:w="1440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黃敏恭</w:t>
            </w:r>
          </w:p>
        </w:tc>
        <w:tc>
          <w:tcPr>
            <w:tcW w:w="1676" w:type="dxa"/>
            <w:shd w:val="clear" w:color="auto" w:fill="auto"/>
          </w:tcPr>
          <w:p w:rsidR="00141C04" w:rsidRPr="0066125F" w:rsidRDefault="00D47BFF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  <w:r w:rsidRPr="0066125F">
              <w:rPr>
                <w:rFonts w:ascii="標楷體" w:eastAsia="標楷體" w:hAnsi="標楷體" w:hint="eastAsia"/>
                <w:kern w:val="0"/>
                <w:szCs w:val="32"/>
              </w:rPr>
              <w:t>100%</w:t>
            </w:r>
          </w:p>
        </w:tc>
        <w:tc>
          <w:tcPr>
            <w:tcW w:w="1862" w:type="dxa"/>
            <w:shd w:val="clear" w:color="auto" w:fill="auto"/>
          </w:tcPr>
          <w:p w:rsidR="00141C04" w:rsidRPr="0066125F" w:rsidRDefault="00141C04" w:rsidP="005676C9">
            <w:pPr>
              <w:spacing w:line="480" w:lineRule="exact"/>
              <w:ind w:left="360" w:hanging="360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</w:tbl>
    <w:p w:rsidR="00552F9A" w:rsidRPr="0066125F" w:rsidRDefault="00AC357D">
      <w:pPr>
        <w:rPr>
          <w:rFonts w:ascii="標楷體" w:eastAsia="標楷體" w:hAnsi="標楷體"/>
        </w:rPr>
      </w:pPr>
    </w:p>
    <w:p w:rsidR="00141C04" w:rsidRPr="0066125F" w:rsidRDefault="000F1635" w:rsidP="00141C04">
      <w:pPr>
        <w:spacing w:line="280" w:lineRule="exact"/>
        <w:ind w:leftChars="-76" w:left="180" w:rightChars="12" w:right="29" w:hangingChars="151" w:hanging="362"/>
        <w:jc w:val="both"/>
        <w:rPr>
          <w:rFonts w:ascii="標楷體" w:eastAsia="標楷體" w:hAnsi="標楷體"/>
          <w:szCs w:val="20"/>
        </w:rPr>
      </w:pPr>
      <w:r w:rsidRPr="0066125F">
        <w:rPr>
          <w:rFonts w:ascii="標楷體" w:eastAsia="標楷體" w:hAnsi="標楷體" w:hint="eastAsia"/>
          <w:szCs w:val="20"/>
        </w:rPr>
        <w:t xml:space="preserve">    </w:t>
      </w:r>
      <w:r w:rsidR="00141C04" w:rsidRPr="0066125F">
        <w:rPr>
          <w:rFonts w:ascii="標楷體" w:eastAsia="標楷體" w:hAnsi="標楷體" w:hint="eastAsia"/>
          <w:szCs w:val="20"/>
        </w:rPr>
        <w:t>1</w:t>
      </w:r>
      <w:r w:rsidR="00D47BFF" w:rsidRPr="0066125F">
        <w:rPr>
          <w:rFonts w:ascii="標楷體" w:eastAsia="標楷體" w:hAnsi="標楷體" w:hint="eastAsia"/>
          <w:szCs w:val="20"/>
        </w:rPr>
        <w:t>11</w:t>
      </w:r>
      <w:r w:rsidR="00141C04" w:rsidRPr="0066125F">
        <w:rPr>
          <w:rFonts w:ascii="標楷體" w:eastAsia="標楷體" w:hAnsi="標楷體" w:hint="eastAsia"/>
          <w:szCs w:val="20"/>
        </w:rPr>
        <w:t>年度審計委員會重要決議事項：</w:t>
      </w:r>
    </w:p>
    <w:p w:rsidR="00CD215D" w:rsidRPr="0066125F" w:rsidRDefault="00CD215D" w:rsidP="00141C04">
      <w:pPr>
        <w:spacing w:line="280" w:lineRule="exact"/>
        <w:ind w:leftChars="-76" w:left="180" w:rightChars="12" w:right="29" w:hangingChars="151" w:hanging="362"/>
        <w:jc w:val="both"/>
        <w:rPr>
          <w:rFonts w:ascii="標楷體" w:eastAsia="標楷體" w:hAnsi="標楷體"/>
          <w:szCs w:val="20"/>
        </w:rPr>
      </w:pPr>
    </w:p>
    <w:tbl>
      <w:tblPr>
        <w:tblW w:w="10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675"/>
        <w:gridCol w:w="1647"/>
        <w:gridCol w:w="2404"/>
        <w:gridCol w:w="2457"/>
      </w:tblGrid>
      <w:tr w:rsidR="00D47BFF" w:rsidRPr="0066125F" w:rsidTr="00D47BFF">
        <w:tc>
          <w:tcPr>
            <w:tcW w:w="2413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jc w:val="center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審計委員會議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jc w:val="center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日期/期別</w:t>
            </w:r>
          </w:p>
        </w:tc>
        <w:tc>
          <w:tcPr>
            <w:tcW w:w="1675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jc w:val="center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/>
                <w:sz w:val="20"/>
              </w:rPr>
              <w:t>議案內容</w:t>
            </w:r>
          </w:p>
        </w:tc>
        <w:tc>
          <w:tcPr>
            <w:tcW w:w="164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獨立董事反對意見、保留意見或重大建議</w:t>
            </w:r>
          </w:p>
        </w:tc>
        <w:tc>
          <w:tcPr>
            <w:tcW w:w="2404" w:type="dxa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jc w:val="center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/>
                <w:sz w:val="20"/>
              </w:rPr>
              <w:t>決議結果</w:t>
            </w:r>
          </w:p>
        </w:tc>
        <w:tc>
          <w:tcPr>
            <w:tcW w:w="245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jc w:val="center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/>
                <w:sz w:val="20"/>
              </w:rPr>
              <w:t>公司對審計委員會意見之處理</w:t>
            </w:r>
          </w:p>
        </w:tc>
      </w:tr>
      <w:tr w:rsidR="00D47BFF" w:rsidRPr="0066125F" w:rsidTr="00D47BFF">
        <w:tc>
          <w:tcPr>
            <w:tcW w:w="2413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111年1年7日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第一屆 第八次審計委員會</w:t>
            </w:r>
          </w:p>
        </w:tc>
        <w:tc>
          <w:tcPr>
            <w:tcW w:w="1675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擬定一一一</w:t>
            </w:r>
            <w:bookmarkStart w:id="0" w:name="_GoBack"/>
            <w:bookmarkEnd w:id="0"/>
            <w:r w:rsidRPr="0066125F">
              <w:rPr>
                <w:rFonts w:hAnsi="標楷體" w:hint="eastAsia"/>
                <w:bCs/>
                <w:sz w:val="20"/>
              </w:rPr>
              <w:t>年度營運計劃預算案。</w:t>
            </w:r>
          </w:p>
        </w:tc>
        <w:tc>
          <w:tcPr>
            <w:tcW w:w="164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無。</w:t>
            </w:r>
          </w:p>
        </w:tc>
        <w:tc>
          <w:tcPr>
            <w:tcW w:w="2404" w:type="dxa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同意提送董事會決議。</w:t>
            </w:r>
          </w:p>
        </w:tc>
        <w:tc>
          <w:tcPr>
            <w:tcW w:w="245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提送</w:t>
            </w:r>
            <w:r w:rsidRPr="0066125F">
              <w:rPr>
                <w:rFonts w:hAnsi="標楷體"/>
                <w:sz w:val="20"/>
              </w:rPr>
              <w:t>董事會</w:t>
            </w:r>
            <w:r w:rsidRPr="0066125F">
              <w:rPr>
                <w:rFonts w:hAnsi="標楷體" w:hint="eastAsia"/>
                <w:sz w:val="20"/>
              </w:rPr>
              <w:t>並獲同意通過。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</w:p>
        </w:tc>
      </w:tr>
      <w:tr w:rsidR="00D47BFF" w:rsidRPr="0066125F" w:rsidTr="00D47BFF">
        <w:tc>
          <w:tcPr>
            <w:tcW w:w="2413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111年2年25日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第一屆 第九次審計委員會</w:t>
            </w:r>
          </w:p>
        </w:tc>
        <w:tc>
          <w:tcPr>
            <w:tcW w:w="1675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1.本公司一一○年度營業報告書及財務報表案。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2.一一一年度簽證會計師獨立性評估案。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3.一一○年度內部控制制度聲明書案。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4.一一○年度虧損撥補案。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5.「寶一科技股份有限公司取得或處分資產處理程序」部分條文修訂案。</w:t>
            </w:r>
          </w:p>
        </w:tc>
        <w:tc>
          <w:tcPr>
            <w:tcW w:w="164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無。</w:t>
            </w:r>
          </w:p>
        </w:tc>
        <w:tc>
          <w:tcPr>
            <w:tcW w:w="2404" w:type="dxa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同意提送董事會決議。</w:t>
            </w:r>
          </w:p>
        </w:tc>
        <w:tc>
          <w:tcPr>
            <w:tcW w:w="245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提送</w:t>
            </w:r>
            <w:r w:rsidRPr="0066125F">
              <w:rPr>
                <w:rFonts w:hAnsi="標楷體"/>
                <w:sz w:val="20"/>
              </w:rPr>
              <w:t>董事會</w:t>
            </w:r>
            <w:r w:rsidRPr="0066125F">
              <w:rPr>
                <w:rFonts w:hAnsi="標楷體" w:hint="eastAsia"/>
                <w:sz w:val="20"/>
              </w:rPr>
              <w:t>並獲同意通過。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</w:p>
        </w:tc>
      </w:tr>
      <w:tr w:rsidR="00D47BFF" w:rsidRPr="0066125F" w:rsidTr="00D47BFF">
        <w:tc>
          <w:tcPr>
            <w:tcW w:w="2413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111年5年9日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第一屆 第十次審計委員會</w:t>
            </w:r>
          </w:p>
        </w:tc>
        <w:tc>
          <w:tcPr>
            <w:tcW w:w="1675" w:type="dxa"/>
            <w:shd w:val="clear" w:color="auto" w:fill="auto"/>
          </w:tcPr>
          <w:p w:rsidR="00D47BFF" w:rsidRPr="0066125F" w:rsidRDefault="00F75E0D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>
              <w:rPr>
                <w:rFonts w:hAnsi="標楷體" w:hint="eastAsia"/>
                <w:bCs/>
                <w:sz w:val="20"/>
              </w:rPr>
              <w:t>1.</w:t>
            </w:r>
            <w:r w:rsidR="00D47BFF" w:rsidRPr="0066125F">
              <w:rPr>
                <w:rFonts w:hAnsi="標楷體" w:hint="eastAsia"/>
                <w:bCs/>
                <w:sz w:val="20"/>
              </w:rPr>
              <w:t>111年第1季</w:t>
            </w:r>
            <w:r w:rsidR="0066125F" w:rsidRPr="0066125F">
              <w:rPr>
                <w:rFonts w:hAnsi="標楷體" w:hint="eastAsia"/>
                <w:bCs/>
                <w:sz w:val="20"/>
              </w:rPr>
              <w:t>財務報表案</w:t>
            </w:r>
            <w:r w:rsidR="00D47BFF" w:rsidRPr="0066125F">
              <w:rPr>
                <w:rFonts w:hAnsi="標楷體" w:hint="eastAsia"/>
                <w:bCs/>
                <w:sz w:val="20"/>
              </w:rPr>
              <w:t>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2.「寶一科技股份有限公司公司治理實務守則」部分條文修訂案。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3.「寶一科技股份有限公司企業社會責任實務守</w:t>
            </w:r>
            <w:r w:rsidRPr="0066125F">
              <w:rPr>
                <w:rFonts w:hAnsi="標楷體" w:hint="eastAsia"/>
                <w:bCs/>
                <w:sz w:val="20"/>
              </w:rPr>
              <w:lastRenderedPageBreak/>
              <w:t>則」部分條文修訂案。</w:t>
            </w:r>
          </w:p>
        </w:tc>
        <w:tc>
          <w:tcPr>
            <w:tcW w:w="164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lastRenderedPageBreak/>
              <w:t>無。</w:t>
            </w:r>
          </w:p>
        </w:tc>
        <w:tc>
          <w:tcPr>
            <w:tcW w:w="2404" w:type="dxa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同意提送董事會決議。</w:t>
            </w:r>
          </w:p>
        </w:tc>
        <w:tc>
          <w:tcPr>
            <w:tcW w:w="245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提送</w:t>
            </w:r>
            <w:r w:rsidRPr="0066125F">
              <w:rPr>
                <w:rFonts w:hAnsi="標楷體"/>
                <w:sz w:val="20"/>
              </w:rPr>
              <w:t>董事會</w:t>
            </w:r>
            <w:r w:rsidRPr="0066125F">
              <w:rPr>
                <w:rFonts w:hAnsi="標楷體" w:hint="eastAsia"/>
                <w:sz w:val="20"/>
              </w:rPr>
              <w:t>並獲同意通過。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</w:p>
        </w:tc>
      </w:tr>
      <w:tr w:rsidR="00D47BFF" w:rsidRPr="0066125F" w:rsidTr="00D47BFF">
        <w:tc>
          <w:tcPr>
            <w:tcW w:w="2413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lastRenderedPageBreak/>
              <w:t>111年8年8日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第一屆 第十一次審計委員會</w:t>
            </w:r>
          </w:p>
        </w:tc>
        <w:tc>
          <w:tcPr>
            <w:tcW w:w="1675" w:type="dxa"/>
            <w:shd w:val="clear" w:color="auto" w:fill="auto"/>
          </w:tcPr>
          <w:p w:rsidR="00D47BFF" w:rsidRPr="0066125F" w:rsidRDefault="0066125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>
              <w:rPr>
                <w:rFonts w:hAnsi="標楷體" w:hint="eastAsia"/>
                <w:bCs/>
                <w:sz w:val="20"/>
              </w:rPr>
              <w:t>111</w:t>
            </w:r>
            <w:r w:rsidRPr="0066125F">
              <w:rPr>
                <w:rFonts w:hAnsi="標楷體" w:hint="eastAsia"/>
                <w:bCs/>
                <w:sz w:val="20"/>
              </w:rPr>
              <w:t>年第</w:t>
            </w:r>
            <w:r>
              <w:rPr>
                <w:rFonts w:hAnsi="標楷體" w:hint="eastAsia"/>
                <w:bCs/>
                <w:sz w:val="20"/>
              </w:rPr>
              <w:t>2</w:t>
            </w:r>
            <w:r w:rsidRPr="0066125F">
              <w:rPr>
                <w:rFonts w:hAnsi="標楷體" w:hint="eastAsia"/>
                <w:bCs/>
                <w:sz w:val="20"/>
              </w:rPr>
              <w:t>季財務報表案</w:t>
            </w:r>
            <w:r w:rsidR="00D47BFF" w:rsidRPr="0066125F">
              <w:rPr>
                <w:rFonts w:hAnsi="標楷體" w:hint="eastAsia"/>
                <w:bCs/>
                <w:sz w:val="20"/>
              </w:rPr>
              <w:t>。</w:t>
            </w:r>
          </w:p>
        </w:tc>
        <w:tc>
          <w:tcPr>
            <w:tcW w:w="164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無。</w:t>
            </w:r>
          </w:p>
        </w:tc>
        <w:tc>
          <w:tcPr>
            <w:tcW w:w="2404" w:type="dxa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同意提送董事會決議。</w:t>
            </w:r>
          </w:p>
        </w:tc>
        <w:tc>
          <w:tcPr>
            <w:tcW w:w="245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提送</w:t>
            </w:r>
            <w:r w:rsidRPr="0066125F">
              <w:rPr>
                <w:rFonts w:hAnsi="標楷體"/>
                <w:sz w:val="20"/>
              </w:rPr>
              <w:t>董事會</w:t>
            </w:r>
            <w:r w:rsidRPr="0066125F">
              <w:rPr>
                <w:rFonts w:hAnsi="標楷體" w:hint="eastAsia"/>
                <w:sz w:val="20"/>
              </w:rPr>
              <w:t>並獲同意通過。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</w:p>
        </w:tc>
      </w:tr>
      <w:tr w:rsidR="00D47BFF" w:rsidRPr="0066125F" w:rsidTr="00D47BFF">
        <w:tc>
          <w:tcPr>
            <w:tcW w:w="2413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111年11年7日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第一屆 第十二次審計委員會</w:t>
            </w:r>
          </w:p>
        </w:tc>
        <w:tc>
          <w:tcPr>
            <w:tcW w:w="1675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1. 111年第3季</w:t>
            </w:r>
            <w:r w:rsidR="0066125F" w:rsidRPr="0066125F">
              <w:rPr>
                <w:rFonts w:hAnsi="標楷體" w:hint="eastAsia"/>
                <w:bCs/>
                <w:sz w:val="20"/>
              </w:rPr>
              <w:t>財務報表案</w:t>
            </w:r>
            <w:r w:rsidRPr="0066125F">
              <w:rPr>
                <w:rFonts w:hAnsi="標楷體" w:hint="eastAsia"/>
                <w:bCs/>
                <w:sz w:val="20"/>
              </w:rPr>
              <w:t>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2.擬定民國一一二年年度稽核計劃案。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bCs/>
                <w:sz w:val="20"/>
              </w:rPr>
              <w:t>3.「寶一科技股份有限公司內部重大資訊處理作業程序」及「寶一科技股份有限公司防範內線交易管理辦法」部分條文修訂案。</w:t>
            </w:r>
          </w:p>
        </w:tc>
        <w:tc>
          <w:tcPr>
            <w:tcW w:w="164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無。</w:t>
            </w:r>
          </w:p>
        </w:tc>
        <w:tc>
          <w:tcPr>
            <w:tcW w:w="2404" w:type="dxa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同意提送董事會決議。</w:t>
            </w:r>
          </w:p>
        </w:tc>
        <w:tc>
          <w:tcPr>
            <w:tcW w:w="2457" w:type="dxa"/>
            <w:shd w:val="clear" w:color="auto" w:fill="auto"/>
          </w:tcPr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sz w:val="20"/>
              </w:rPr>
            </w:pPr>
            <w:r w:rsidRPr="0066125F">
              <w:rPr>
                <w:rFonts w:hAnsi="標楷體" w:hint="eastAsia"/>
                <w:sz w:val="20"/>
              </w:rPr>
              <w:t>提送</w:t>
            </w:r>
            <w:r w:rsidRPr="0066125F">
              <w:rPr>
                <w:rFonts w:hAnsi="標楷體"/>
                <w:sz w:val="20"/>
              </w:rPr>
              <w:t>董事會</w:t>
            </w:r>
            <w:r w:rsidRPr="0066125F">
              <w:rPr>
                <w:rFonts w:hAnsi="標楷體" w:hint="eastAsia"/>
                <w:sz w:val="20"/>
              </w:rPr>
              <w:t>並獲同意通過。</w:t>
            </w:r>
          </w:p>
          <w:p w:rsidR="00D47BFF" w:rsidRPr="0066125F" w:rsidRDefault="00D47BFF" w:rsidP="004B74BF">
            <w:pPr>
              <w:pStyle w:val="a3"/>
              <w:tabs>
                <w:tab w:val="left" w:pos="2880"/>
              </w:tabs>
              <w:adjustRightInd w:val="0"/>
              <w:spacing w:before="50"/>
              <w:ind w:left="0" w:firstLine="0"/>
              <w:rPr>
                <w:rFonts w:hAnsi="標楷體"/>
                <w:bCs/>
                <w:sz w:val="20"/>
              </w:rPr>
            </w:pPr>
          </w:p>
        </w:tc>
      </w:tr>
    </w:tbl>
    <w:p w:rsidR="00141C04" w:rsidRPr="0066125F" w:rsidRDefault="00141C04">
      <w:pPr>
        <w:rPr>
          <w:rFonts w:ascii="標楷體" w:eastAsia="標楷體" w:hAnsi="標楷體"/>
        </w:rPr>
      </w:pPr>
    </w:p>
    <w:p w:rsidR="00D47BFF" w:rsidRPr="00141C04" w:rsidRDefault="00D47BFF"/>
    <w:sectPr w:rsidR="00D47BFF" w:rsidRPr="00141C04" w:rsidSect="00141C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6B"/>
    <w:rsid w:val="000F1635"/>
    <w:rsid w:val="00141C04"/>
    <w:rsid w:val="0027696B"/>
    <w:rsid w:val="00486094"/>
    <w:rsid w:val="006269BE"/>
    <w:rsid w:val="0066125F"/>
    <w:rsid w:val="00AF641D"/>
    <w:rsid w:val="00B67ADA"/>
    <w:rsid w:val="00B7026F"/>
    <w:rsid w:val="00CD215D"/>
    <w:rsid w:val="00D47BFF"/>
    <w:rsid w:val="00F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本文縮排5"/>
    <w:basedOn w:val="a"/>
    <w:link w:val="a4"/>
    <w:rsid w:val="00D47BFF"/>
    <w:pPr>
      <w:numPr>
        <w:ilvl w:val="12"/>
      </w:numPr>
      <w:ind w:left="868" w:hanging="301"/>
    </w:pPr>
    <w:rPr>
      <w:rFonts w:ascii="標楷體" w:eastAsia="標楷體"/>
      <w:szCs w:val="20"/>
    </w:rPr>
  </w:style>
  <w:style w:type="character" w:customStyle="1" w:styleId="a4">
    <w:name w:val="本文縮排 字元"/>
    <w:aliases w:val="本文縮排5 字元"/>
    <w:basedOn w:val="a0"/>
    <w:link w:val="a3"/>
    <w:rsid w:val="00D47BFF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本文縮排5"/>
    <w:basedOn w:val="a"/>
    <w:link w:val="a4"/>
    <w:rsid w:val="00D47BFF"/>
    <w:pPr>
      <w:numPr>
        <w:ilvl w:val="12"/>
      </w:numPr>
      <w:ind w:left="868" w:hanging="301"/>
    </w:pPr>
    <w:rPr>
      <w:rFonts w:ascii="標楷體" w:eastAsia="標楷體"/>
      <w:szCs w:val="20"/>
    </w:rPr>
  </w:style>
  <w:style w:type="character" w:customStyle="1" w:styleId="a4">
    <w:name w:val="本文縮排 字元"/>
    <w:aliases w:val="本文縮排5 字元"/>
    <w:basedOn w:val="a0"/>
    <w:link w:val="a3"/>
    <w:rsid w:val="00D47BFF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</dc:creator>
  <cp:keywords/>
  <dc:description/>
  <cp:lastModifiedBy>148</cp:lastModifiedBy>
  <cp:revision>9</cp:revision>
  <dcterms:created xsi:type="dcterms:W3CDTF">2022-01-18T08:59:00Z</dcterms:created>
  <dcterms:modified xsi:type="dcterms:W3CDTF">2024-01-30T01:33:00Z</dcterms:modified>
</cp:coreProperties>
</file>